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bookmarkStart w:id="0" w:name="_GoBack"/>
      <w:bookmarkEnd w:id="0"/>
    </w:p>
    <w:p w:rsidR="008A67A9" w:rsidRPr="00EA5DEE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8A67A9" w:rsidRPr="00941C28" w:rsidRDefault="008A67A9" w:rsidP="008A67A9">
      <w:pPr>
        <w:jc w:val="center"/>
        <w:rPr>
          <w:rFonts w:ascii="Tahoma" w:hAnsi="Tahoma" w:cs="Tahoma"/>
          <w:color w:val="C00000"/>
        </w:rPr>
      </w:pPr>
      <w:proofErr w:type="gramStart"/>
      <w:r w:rsidRPr="00941C28">
        <w:rPr>
          <w:rFonts w:ascii="Tahoma" w:hAnsi="Tahoma" w:cs="Tahoma"/>
          <w:color w:val="C00000"/>
        </w:rPr>
        <w:t>по</w:t>
      </w:r>
      <w:proofErr w:type="gramEnd"/>
      <w:r w:rsidRPr="00941C28">
        <w:rPr>
          <w:rFonts w:ascii="Tahoma" w:hAnsi="Tahoma" w:cs="Tahoma"/>
          <w:color w:val="C00000"/>
        </w:rPr>
        <w:t xml:space="preserve"> подбору канализационной насосной станции</w:t>
      </w:r>
    </w:p>
    <w:p w:rsidR="008A67A9" w:rsidRPr="00941C28" w:rsidRDefault="008A67A9" w:rsidP="008A67A9">
      <w:pPr>
        <w:rPr>
          <w:sz w:val="20"/>
          <w:szCs w:val="20"/>
        </w:rPr>
      </w:pPr>
      <w:r w:rsidRPr="00941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762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41"/>
        <w:gridCol w:w="943"/>
        <w:gridCol w:w="2055"/>
        <w:gridCol w:w="1536"/>
      </w:tblGrid>
      <w:tr w:rsidR="008A67A9" w:rsidRPr="00F84D5D" w:rsidTr="0097690D">
        <w:trPr>
          <w:trHeight w:val="217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50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97690D">
        <w:trPr>
          <w:trHeight w:val="484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хоз.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/быт., 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ливн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6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35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Длина напорного трубопровода,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65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 w:val="restar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запасных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на склад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наружный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диаметр и толщина стенки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глубина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направление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тип соединения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фланец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, раструб и т.д.)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  <w:proofErr w:type="gramEnd"/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(1 или 2)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наружный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диаметр и толщина стенки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глубина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 xml:space="preserve">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направление</w:t>
            </w:r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6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8A67A9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73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Расстояние от КНС до пульта управления,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p w:rsidR="00591EDB" w:rsidRPr="008A67A9" w:rsidRDefault="00591EDB" w:rsidP="008A67A9"/>
    <w:sectPr w:rsidR="00591EDB" w:rsidRPr="008A67A9" w:rsidSect="00041CDF">
      <w:headerReference w:type="default" r:id="rId8"/>
      <w:footerReference w:type="default" r:id="rId9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B9" w:rsidRDefault="002C68B9" w:rsidP="00041CDF">
      <w:r>
        <w:separator/>
      </w:r>
    </w:p>
  </w:endnote>
  <w:endnote w:type="continuationSeparator" w:id="0">
    <w:p w:rsidR="002C68B9" w:rsidRDefault="002C68B9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>
    <w:pPr>
      <w:pStyle w:val="a5"/>
    </w:pPr>
  </w:p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B9" w:rsidRDefault="002C68B9" w:rsidP="00041CDF">
      <w:r>
        <w:separator/>
      </w:r>
    </w:p>
  </w:footnote>
  <w:footnote w:type="continuationSeparator" w:id="0">
    <w:p w:rsidR="002C68B9" w:rsidRDefault="002C68B9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F"/>
    <w:rsid w:val="00041CDF"/>
    <w:rsid w:val="00051914"/>
    <w:rsid w:val="000744D9"/>
    <w:rsid w:val="00295B8B"/>
    <w:rsid w:val="002C68B9"/>
    <w:rsid w:val="00361574"/>
    <w:rsid w:val="003814E9"/>
    <w:rsid w:val="0039279A"/>
    <w:rsid w:val="003E5FE0"/>
    <w:rsid w:val="00591EDB"/>
    <w:rsid w:val="007F2BCA"/>
    <w:rsid w:val="008253AB"/>
    <w:rsid w:val="008A67A9"/>
    <w:rsid w:val="00941C28"/>
    <w:rsid w:val="00AA5824"/>
    <w:rsid w:val="00BB0E66"/>
    <w:rsid w:val="00B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18635-0C35-4C59-B313-8425DDD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dcterms:created xsi:type="dcterms:W3CDTF">2012-08-29T07:41:00Z</dcterms:created>
  <dcterms:modified xsi:type="dcterms:W3CDTF">2016-02-12T09:01:00Z</dcterms:modified>
</cp:coreProperties>
</file>